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3AD" w:rsidRPr="003A1AAA" w:rsidRDefault="00ED21E4" w:rsidP="003A1AAA">
      <w:pPr>
        <w:spacing w:after="0" w:line="240" w:lineRule="auto"/>
        <w:jc w:val="center"/>
        <w:rPr>
          <w:rFonts w:ascii="Lucida Calligraphy" w:hAnsi="Lucida Calligraphy"/>
          <w:b/>
          <w:sz w:val="40"/>
          <w:szCs w:val="40"/>
          <w:lang w:val="en-US"/>
        </w:rPr>
      </w:pPr>
      <w:r w:rsidRPr="003A1AAA">
        <w:rPr>
          <w:rFonts w:ascii="Lucida Calligraphy" w:hAnsi="Lucida Calligraphy"/>
          <w:b/>
          <w:sz w:val="40"/>
          <w:szCs w:val="40"/>
          <w:lang w:val="en-US"/>
        </w:rPr>
        <w:t xml:space="preserve">World Vision </w:t>
      </w:r>
      <w:r w:rsidR="0039609C">
        <w:rPr>
          <w:rFonts w:ascii="Lucida Calligraphy" w:hAnsi="Lucida Calligraphy"/>
          <w:b/>
          <w:sz w:val="40"/>
          <w:szCs w:val="40"/>
          <w:lang w:val="en-US"/>
        </w:rPr>
        <w:t>Commercial</w:t>
      </w:r>
    </w:p>
    <w:p w:rsidR="003A1AAA" w:rsidRPr="003A1AAA" w:rsidRDefault="003A1AAA" w:rsidP="003A1AAA">
      <w:pPr>
        <w:spacing w:after="0" w:line="240" w:lineRule="auto"/>
        <w:jc w:val="center"/>
        <w:rPr>
          <w:rFonts w:ascii="Lucida Calligraphy" w:hAnsi="Lucida Calligraphy"/>
          <w:b/>
          <w:lang w:val="en-US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23"/>
      </w:tblGrid>
      <w:tr w:rsidR="00ED21E4" w:rsidRPr="003A1AAA" w:rsidTr="003A1AAA">
        <w:trPr>
          <w:trHeight w:val="428"/>
        </w:trPr>
        <w:tc>
          <w:tcPr>
            <w:tcW w:w="9923" w:type="dxa"/>
            <w:shd w:val="clear" w:color="auto" w:fill="8DB3E2" w:themeFill="text2" w:themeFillTint="66"/>
          </w:tcPr>
          <w:p w:rsidR="00ED21E4" w:rsidRPr="003A1AAA" w:rsidRDefault="00ED21E4" w:rsidP="003A1AAA">
            <w:pPr>
              <w:spacing w:after="0" w:line="240" w:lineRule="auto"/>
              <w:jc w:val="center"/>
              <w:rPr>
                <w:rFonts w:ascii="Lucida Calligraphy" w:hAnsi="Lucida Calligraphy"/>
                <w:b/>
                <w:lang w:val="en-US"/>
              </w:rPr>
            </w:pPr>
            <w:r w:rsidRPr="003A1AAA">
              <w:rPr>
                <w:rFonts w:ascii="Lucida Calligraphy" w:hAnsi="Lucida Calligraphy"/>
                <w:b/>
                <w:lang w:val="en-US"/>
              </w:rPr>
              <w:t xml:space="preserve">Transcript of Dialogue </w:t>
            </w:r>
          </w:p>
        </w:tc>
      </w:tr>
      <w:tr w:rsidR="00777FB3" w:rsidTr="00B673AD">
        <w:trPr>
          <w:trHeight w:val="428"/>
        </w:trPr>
        <w:tc>
          <w:tcPr>
            <w:tcW w:w="9923" w:type="dxa"/>
          </w:tcPr>
          <w:p w:rsidR="00777FB3" w:rsidRPr="005E1AEB" w:rsidRDefault="00B673AD" w:rsidP="003A1AAA">
            <w:pPr>
              <w:spacing w:after="120"/>
              <w:rPr>
                <w:i/>
                <w:lang w:val="en-US"/>
              </w:rPr>
            </w:pPr>
            <w:r w:rsidRPr="005E1AEB">
              <w:rPr>
                <w:i/>
                <w:lang w:val="en-US"/>
              </w:rPr>
              <w:t>0:00</w:t>
            </w:r>
            <w:r w:rsidR="00777FB3" w:rsidRPr="005E1AEB">
              <w:rPr>
                <w:i/>
                <w:lang w:val="en-US"/>
              </w:rPr>
              <w:t>-</w:t>
            </w:r>
            <w:r w:rsidR="00ED21E4">
              <w:rPr>
                <w:i/>
                <w:lang w:val="en-US"/>
              </w:rPr>
              <w:t>1:06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proofErr w:type="spellStart"/>
            <w:r w:rsidRPr="003A1AAA">
              <w:rPr>
                <w:i/>
                <w:sz w:val="24"/>
                <w:szCs w:val="24"/>
                <w:lang w:val="en-US"/>
              </w:rPr>
              <w:t>Misapa</w:t>
            </w:r>
            <w:proofErr w:type="spellEnd"/>
            <w:r w:rsidRPr="003A1AAA">
              <w:rPr>
                <w:i/>
                <w:sz w:val="24"/>
                <w:szCs w:val="24"/>
                <w:lang w:val="en-US"/>
              </w:rPr>
              <w:t>:</w:t>
            </w:r>
            <w:r w:rsidRPr="003A1AAA">
              <w:rPr>
                <w:sz w:val="24"/>
                <w:szCs w:val="24"/>
                <w:lang w:val="en-US"/>
              </w:rPr>
              <w:t xml:space="preserve">  “My name is </w:t>
            </w:r>
            <w:proofErr w:type="spellStart"/>
            <w:r w:rsidRPr="003A1AAA">
              <w:rPr>
                <w:sz w:val="24"/>
                <w:szCs w:val="24"/>
                <w:lang w:val="en-US"/>
              </w:rPr>
              <w:t>Misapa</w:t>
            </w:r>
            <w:proofErr w:type="spellEnd"/>
            <w:r w:rsidRPr="003A1AAA">
              <w:rPr>
                <w:sz w:val="24"/>
                <w:szCs w:val="24"/>
                <w:lang w:val="en-US"/>
              </w:rPr>
              <w:t xml:space="preserve">, I am 9 years old, </w:t>
            </w:r>
            <w:proofErr w:type="gramStart"/>
            <w:r w:rsidRPr="003A1AAA">
              <w:rPr>
                <w:sz w:val="24"/>
                <w:szCs w:val="24"/>
                <w:lang w:val="en-US"/>
              </w:rPr>
              <w:t>I</w:t>
            </w:r>
            <w:proofErr w:type="gramEnd"/>
            <w:r w:rsidRPr="003A1AAA">
              <w:rPr>
                <w:sz w:val="24"/>
                <w:szCs w:val="24"/>
                <w:lang w:val="en-US"/>
              </w:rPr>
              <w:t xml:space="preserve"> like football.”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Junior:</w:t>
            </w:r>
            <w:r w:rsidRPr="003A1AAA">
              <w:rPr>
                <w:sz w:val="24"/>
                <w:szCs w:val="24"/>
                <w:lang w:val="en-US"/>
              </w:rPr>
              <w:t xml:space="preserve">  “Hello I’m Junior, I’m 10 years old, </w:t>
            </w:r>
            <w:proofErr w:type="gramStart"/>
            <w:r w:rsidRPr="003A1AAA">
              <w:rPr>
                <w:sz w:val="24"/>
                <w:szCs w:val="24"/>
                <w:lang w:val="en-US"/>
              </w:rPr>
              <w:t>I</w:t>
            </w:r>
            <w:proofErr w:type="gramEnd"/>
            <w:r w:rsidRPr="003A1AAA">
              <w:rPr>
                <w:sz w:val="24"/>
                <w:szCs w:val="24"/>
                <w:lang w:val="en-US"/>
              </w:rPr>
              <w:t xml:space="preserve"> like netball.”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Jonas:</w:t>
            </w:r>
            <w:r w:rsidRPr="003A1AAA">
              <w:rPr>
                <w:sz w:val="24"/>
                <w:szCs w:val="24"/>
                <w:lang w:val="en-US"/>
              </w:rPr>
              <w:t xml:space="preserve">  “Hi I’m Jonas and I’m 10 years old. I Like to play hide and seek.”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Female narrator:</w:t>
            </w:r>
            <w:r w:rsidRPr="003A1AAA">
              <w:rPr>
                <w:sz w:val="24"/>
                <w:szCs w:val="24"/>
                <w:lang w:val="en-US"/>
              </w:rPr>
              <w:t xml:space="preserve"> Children everywhere are just like us. (Music change) Yet for many their lives are very different.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proofErr w:type="spellStart"/>
            <w:r w:rsidRPr="003A1AAA">
              <w:rPr>
                <w:i/>
                <w:sz w:val="24"/>
                <w:szCs w:val="24"/>
                <w:lang w:val="en-US"/>
              </w:rPr>
              <w:t>Misapa</w:t>
            </w:r>
            <w:proofErr w:type="spellEnd"/>
            <w:r w:rsidRPr="003A1AAA">
              <w:rPr>
                <w:i/>
                <w:sz w:val="24"/>
                <w:szCs w:val="24"/>
                <w:lang w:val="en-US"/>
              </w:rPr>
              <w:t>:</w:t>
            </w:r>
            <w:r w:rsidRPr="003A1AAA">
              <w:rPr>
                <w:sz w:val="24"/>
                <w:szCs w:val="24"/>
                <w:lang w:val="en-US"/>
              </w:rPr>
              <w:t xml:space="preserve"> “My mother died, and my father lived… I miss my mum”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Junior:</w:t>
            </w:r>
            <w:r w:rsidRPr="003A1AAA">
              <w:rPr>
                <w:sz w:val="24"/>
                <w:szCs w:val="24"/>
                <w:lang w:val="en-US"/>
              </w:rPr>
              <w:t xml:space="preserve"> “I go far to get water… the water doesn’t taste nice”</w:t>
            </w:r>
          </w:p>
          <w:p w:rsidR="00ED21E4" w:rsidRPr="003A1AAA" w:rsidRDefault="00ED21E4" w:rsidP="003A1AAA">
            <w:pPr>
              <w:spacing w:after="120"/>
              <w:rPr>
                <w:sz w:val="24"/>
                <w:szCs w:val="24"/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Jonas:</w:t>
            </w:r>
            <w:r w:rsidRPr="003A1AAA">
              <w:rPr>
                <w:sz w:val="24"/>
                <w:szCs w:val="24"/>
                <w:lang w:val="en-US"/>
              </w:rPr>
              <w:t xml:space="preserve"> “I have one meal a day... there is never enough”</w:t>
            </w:r>
          </w:p>
          <w:p w:rsidR="00777FB3" w:rsidRDefault="00ED21E4" w:rsidP="003A1AAA">
            <w:pPr>
              <w:spacing w:after="120"/>
              <w:rPr>
                <w:lang w:val="en-US"/>
              </w:rPr>
            </w:pPr>
            <w:r w:rsidRPr="003A1AAA">
              <w:rPr>
                <w:i/>
                <w:sz w:val="24"/>
                <w:szCs w:val="24"/>
                <w:lang w:val="en-US"/>
              </w:rPr>
              <w:t>Female narrator:</w:t>
            </w:r>
            <w:r w:rsidRPr="003A1AAA">
              <w:rPr>
                <w:sz w:val="24"/>
                <w:szCs w:val="24"/>
                <w:lang w:val="en-US"/>
              </w:rPr>
              <w:t xml:space="preserve"> Please, sponsor a child like </w:t>
            </w:r>
            <w:proofErr w:type="spellStart"/>
            <w:r w:rsidRPr="003A1AAA">
              <w:rPr>
                <w:sz w:val="24"/>
                <w:szCs w:val="24"/>
                <w:lang w:val="en-US"/>
              </w:rPr>
              <w:t>Misapa</w:t>
            </w:r>
            <w:proofErr w:type="spellEnd"/>
            <w:r w:rsidRPr="003A1AAA">
              <w:rPr>
                <w:sz w:val="24"/>
                <w:szCs w:val="24"/>
                <w:lang w:val="en-US"/>
              </w:rPr>
              <w:t>, Junior or Joseph. Call world vision on … Change the life of a child.</w:t>
            </w:r>
          </w:p>
        </w:tc>
      </w:tr>
    </w:tbl>
    <w:p w:rsidR="00777FB3" w:rsidRDefault="00777FB3"/>
    <w:tbl>
      <w:tblPr>
        <w:tblStyle w:val="TableGrid"/>
        <w:tblW w:w="9938" w:type="dxa"/>
        <w:tblInd w:w="-176" w:type="dxa"/>
        <w:tblLook w:val="04A0"/>
      </w:tblPr>
      <w:tblGrid>
        <w:gridCol w:w="9938"/>
      </w:tblGrid>
      <w:tr w:rsidR="003A1AAA" w:rsidTr="003A1AAA">
        <w:trPr>
          <w:trHeight w:val="509"/>
        </w:trPr>
        <w:tc>
          <w:tcPr>
            <w:tcW w:w="9938" w:type="dxa"/>
            <w:shd w:val="clear" w:color="auto" w:fill="8DB3E2" w:themeFill="text2" w:themeFillTint="66"/>
            <w:vAlign w:val="center"/>
          </w:tcPr>
          <w:p w:rsidR="003A1AAA" w:rsidRDefault="003A1AAA" w:rsidP="003A1AAA">
            <w:pPr>
              <w:jc w:val="center"/>
            </w:pPr>
            <w:r>
              <w:rPr>
                <w:rFonts w:ascii="Lucida Calligraphy" w:hAnsi="Lucida Calligraphy"/>
                <w:b/>
                <w:lang w:val="en-US"/>
              </w:rPr>
              <w:t>What is the meaning of the text?</w:t>
            </w:r>
          </w:p>
        </w:tc>
      </w:tr>
      <w:tr w:rsidR="00B673AD" w:rsidTr="003A1AAA">
        <w:trPr>
          <w:trHeight w:val="828"/>
        </w:trPr>
        <w:tc>
          <w:tcPr>
            <w:tcW w:w="9938" w:type="dxa"/>
          </w:tcPr>
          <w:p w:rsidR="00B673AD" w:rsidRPr="003A1AAA" w:rsidRDefault="00B673AD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>What is the text genre? (Description, Explanation, Persuasive, Recount etc</w:t>
            </w:r>
            <w:r w:rsidR="005E1AEB" w:rsidRPr="003A1AAA">
              <w:rPr>
                <w:sz w:val="24"/>
                <w:szCs w:val="24"/>
              </w:rPr>
              <w:t>.</w:t>
            </w:r>
            <w:r w:rsidRPr="003A1AAA">
              <w:rPr>
                <w:sz w:val="24"/>
                <w:szCs w:val="24"/>
              </w:rPr>
              <w:t>)</w:t>
            </w: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</w:tc>
      </w:tr>
      <w:tr w:rsidR="00B673AD" w:rsidTr="003A1AAA">
        <w:trPr>
          <w:trHeight w:val="1507"/>
        </w:trPr>
        <w:tc>
          <w:tcPr>
            <w:tcW w:w="9938" w:type="dxa"/>
          </w:tcPr>
          <w:p w:rsidR="00B673AD" w:rsidRPr="003A1AAA" w:rsidRDefault="00B673AD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>What is the purpose of this text?</w:t>
            </w:r>
            <w:r w:rsidR="006A61D1">
              <w:rPr>
                <w:sz w:val="24"/>
                <w:szCs w:val="24"/>
              </w:rPr>
              <w:t xml:space="preserve"> (Why was it made)</w:t>
            </w: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</w:tc>
      </w:tr>
      <w:tr w:rsidR="003A1AAA" w:rsidTr="00ED21E4">
        <w:trPr>
          <w:trHeight w:val="828"/>
        </w:trPr>
        <w:tc>
          <w:tcPr>
            <w:tcW w:w="9938" w:type="dxa"/>
          </w:tcPr>
          <w:p w:rsidR="003A1AAA" w:rsidRPr="003A1AAA" w:rsidRDefault="003A1A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Who made the text?</w:t>
            </w:r>
          </w:p>
        </w:tc>
      </w:tr>
      <w:tr w:rsidR="00B673AD" w:rsidTr="00ED21E4">
        <w:trPr>
          <w:trHeight w:val="828"/>
        </w:trPr>
        <w:tc>
          <w:tcPr>
            <w:tcW w:w="9938" w:type="dxa"/>
          </w:tcPr>
          <w:p w:rsidR="00B673AD" w:rsidRPr="003A1AAA" w:rsidRDefault="00B673AD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 xml:space="preserve">Who is the intended audience? </w:t>
            </w: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</w:tc>
      </w:tr>
      <w:tr w:rsidR="00B673AD" w:rsidTr="005E1AEB">
        <w:trPr>
          <w:trHeight w:val="1411"/>
        </w:trPr>
        <w:tc>
          <w:tcPr>
            <w:tcW w:w="9938" w:type="dxa"/>
          </w:tcPr>
          <w:p w:rsidR="00B673AD" w:rsidRPr="003A1AAA" w:rsidRDefault="005E1AEB">
            <w:pPr>
              <w:rPr>
                <w:sz w:val="24"/>
                <w:szCs w:val="24"/>
              </w:rPr>
            </w:pPr>
            <w:r w:rsidRPr="003A1AAA">
              <w:rPr>
                <w:sz w:val="24"/>
                <w:szCs w:val="24"/>
              </w:rPr>
              <w:t>What indicates this</w:t>
            </w:r>
            <w:r w:rsidR="00B673AD" w:rsidRPr="003A1AAA">
              <w:rPr>
                <w:sz w:val="24"/>
                <w:szCs w:val="24"/>
              </w:rPr>
              <w:t>?</w:t>
            </w: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  <w:p w:rsidR="00B673AD" w:rsidRPr="003A1AAA" w:rsidRDefault="00B673AD">
            <w:pPr>
              <w:rPr>
                <w:sz w:val="24"/>
                <w:szCs w:val="24"/>
              </w:rPr>
            </w:pPr>
          </w:p>
        </w:tc>
      </w:tr>
    </w:tbl>
    <w:tbl>
      <w:tblPr>
        <w:tblW w:w="10061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61"/>
      </w:tblGrid>
      <w:tr w:rsidR="003A1AAA" w:rsidRPr="00ED21E4" w:rsidTr="003A1AAA">
        <w:trPr>
          <w:trHeight w:val="983"/>
        </w:trPr>
        <w:tc>
          <w:tcPr>
            <w:tcW w:w="10061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:rsidR="003A1AAA" w:rsidRPr="003A1AAA" w:rsidRDefault="003A1AAA" w:rsidP="003A1AAA">
            <w:pPr>
              <w:spacing w:after="120"/>
              <w:jc w:val="center"/>
              <w:rPr>
                <w:rFonts w:ascii="Lucida Calligraphy" w:hAnsi="Lucida Calligraphy"/>
                <w:b/>
                <w:lang w:val="en-US"/>
              </w:rPr>
            </w:pPr>
            <w:r w:rsidRPr="003A1AAA">
              <w:rPr>
                <w:rFonts w:ascii="Lucida Calligraphy" w:hAnsi="Lucida Calligraphy"/>
                <w:b/>
                <w:lang w:val="en-US"/>
              </w:rPr>
              <w:lastRenderedPageBreak/>
              <w:t>Different Modes of Communication</w:t>
            </w:r>
          </w:p>
          <w:p w:rsidR="003A1AAA" w:rsidRPr="00ED21E4" w:rsidRDefault="003A1AAA" w:rsidP="003A1AAA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D21E4">
              <w:rPr>
                <w:rFonts w:ascii="Arial" w:hAnsi="Arial" w:cs="Arial"/>
                <w:sz w:val="24"/>
                <w:szCs w:val="24"/>
                <w:lang w:val="en-US"/>
              </w:rPr>
              <w:t xml:space="preserve">How do different elements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in each mode help create meaning</w:t>
            </w:r>
            <w:r w:rsidRPr="00ED21E4">
              <w:rPr>
                <w:rFonts w:ascii="Arial" w:hAnsi="Arial" w:cs="Arial"/>
                <w:sz w:val="24"/>
                <w:szCs w:val="24"/>
                <w:lang w:val="en-US"/>
              </w:rPr>
              <w:t>?</w:t>
            </w:r>
          </w:p>
        </w:tc>
      </w:tr>
      <w:tr w:rsidR="00B673AD" w:rsidRPr="00AF53AE" w:rsidTr="00B673AD">
        <w:trPr>
          <w:trHeight w:val="603"/>
        </w:trPr>
        <w:tc>
          <w:tcPr>
            <w:tcW w:w="10061" w:type="dxa"/>
            <w:shd w:val="clear" w:color="auto" w:fill="8DB3E2" w:themeFill="text2" w:themeFillTint="66"/>
            <w:vAlign w:val="center"/>
          </w:tcPr>
          <w:p w:rsidR="00B673AD" w:rsidRPr="00AF53AE" w:rsidRDefault="00B673AD" w:rsidP="005E1AEB">
            <w:pPr>
              <w:jc w:val="center"/>
              <w:rPr>
                <w:rFonts w:ascii="Lucida Calligraphy" w:hAnsi="Lucida Calligraphy"/>
                <w:b/>
                <w:lang w:val="en-US"/>
              </w:rPr>
            </w:pPr>
            <w:r>
              <w:rPr>
                <w:rFonts w:ascii="Lucida Calligraphy" w:hAnsi="Lucida Calligraphy"/>
                <w:b/>
                <w:lang w:val="en-US"/>
              </w:rPr>
              <w:t xml:space="preserve">Mode: </w:t>
            </w:r>
            <w:r w:rsidRPr="00AF53AE">
              <w:rPr>
                <w:rFonts w:ascii="Lucida Calligraphy" w:hAnsi="Lucida Calligraphy"/>
                <w:b/>
                <w:lang w:val="en-US"/>
              </w:rPr>
              <w:t>L</w:t>
            </w:r>
            <w:r w:rsidR="005E1AEB">
              <w:rPr>
                <w:rFonts w:ascii="Lucida Calligraphy" w:hAnsi="Lucida Calligraphy"/>
                <w:b/>
                <w:lang w:val="en-US"/>
              </w:rPr>
              <w:t>inguistic</w:t>
            </w:r>
          </w:p>
        </w:tc>
      </w:tr>
      <w:tr w:rsidR="00B673AD" w:rsidTr="00ED21E4">
        <w:trPr>
          <w:trHeight w:val="1228"/>
        </w:trPr>
        <w:tc>
          <w:tcPr>
            <w:tcW w:w="10061" w:type="dxa"/>
          </w:tcPr>
          <w:p w:rsidR="00B673AD" w:rsidRDefault="00B673AD" w:rsidP="003B1C7A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Vocabulary</w:t>
            </w:r>
            <w:r w:rsidR="006A61D1">
              <w:rPr>
                <w:lang w:val="en-US"/>
              </w:rPr>
              <w:t xml:space="preserve"> (What type of words are used)</w:t>
            </w:r>
          </w:p>
        </w:tc>
      </w:tr>
      <w:tr w:rsidR="00B673AD" w:rsidTr="00B673AD">
        <w:trPr>
          <w:trHeight w:val="1205"/>
        </w:trPr>
        <w:tc>
          <w:tcPr>
            <w:tcW w:w="10061" w:type="dxa"/>
          </w:tcPr>
          <w:p w:rsidR="00B673AD" w:rsidRDefault="006A61D1" w:rsidP="006A61D1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Information Structures (How is information presented)</w:t>
            </w:r>
          </w:p>
        </w:tc>
      </w:tr>
      <w:tr w:rsidR="00B673AD" w:rsidTr="00B673AD">
        <w:trPr>
          <w:trHeight w:val="1214"/>
        </w:trPr>
        <w:tc>
          <w:tcPr>
            <w:tcW w:w="10061" w:type="dxa"/>
          </w:tcPr>
          <w:p w:rsidR="006A61D1" w:rsidRDefault="00B673AD" w:rsidP="006A61D1">
            <w:pPr>
              <w:spacing w:after="0"/>
              <w:ind w:left="238"/>
              <w:rPr>
                <w:lang w:val="en-US"/>
              </w:rPr>
            </w:pPr>
            <w:r>
              <w:rPr>
                <w:lang w:val="en-US"/>
              </w:rPr>
              <w:t>Delivery</w:t>
            </w:r>
            <w:r w:rsidR="006A61D1">
              <w:rPr>
                <w:lang w:val="en-US"/>
              </w:rPr>
              <w:t xml:space="preserve">: </w:t>
            </w:r>
          </w:p>
          <w:p w:rsidR="006A61D1" w:rsidRDefault="006A61D1" w:rsidP="006A61D1">
            <w:pPr>
              <w:spacing w:after="0" w:line="360" w:lineRule="auto"/>
              <w:ind w:left="238"/>
              <w:rPr>
                <w:lang w:val="en-US"/>
              </w:rPr>
            </w:pPr>
            <w:r w:rsidRPr="006A61D1">
              <w:rPr>
                <w:i/>
                <w:lang w:val="en-US"/>
              </w:rPr>
              <w:t>Tone</w:t>
            </w:r>
            <w:r>
              <w:rPr>
                <w:lang w:val="en-US"/>
              </w:rPr>
              <w:t xml:space="preserve"> (loud/quiet, harsh/gentle)  </w:t>
            </w:r>
          </w:p>
          <w:p w:rsidR="006A61D1" w:rsidRDefault="006A61D1" w:rsidP="006A61D1">
            <w:pPr>
              <w:spacing w:after="0" w:line="360" w:lineRule="auto"/>
              <w:ind w:left="238"/>
              <w:rPr>
                <w:lang w:val="en-US"/>
              </w:rPr>
            </w:pPr>
          </w:p>
          <w:p w:rsidR="006A61D1" w:rsidRDefault="006A61D1" w:rsidP="006A61D1">
            <w:pPr>
              <w:spacing w:after="0" w:line="360" w:lineRule="auto"/>
              <w:ind w:left="238"/>
              <w:rPr>
                <w:lang w:val="en-US"/>
              </w:rPr>
            </w:pPr>
            <w:r w:rsidRPr="006A61D1">
              <w:rPr>
                <w:i/>
                <w:lang w:val="en-US"/>
              </w:rPr>
              <w:t xml:space="preserve">Rhythm </w:t>
            </w:r>
            <w:r>
              <w:rPr>
                <w:lang w:val="en-US"/>
              </w:rPr>
              <w:t xml:space="preserve">(fast, slow, medium) </w:t>
            </w:r>
          </w:p>
          <w:p w:rsidR="006A61D1" w:rsidRDefault="006A61D1" w:rsidP="006A61D1">
            <w:pPr>
              <w:spacing w:after="0" w:line="360" w:lineRule="auto"/>
              <w:ind w:left="238"/>
              <w:rPr>
                <w:lang w:val="en-US"/>
              </w:rPr>
            </w:pPr>
          </w:p>
          <w:p w:rsidR="00B673AD" w:rsidRDefault="006A61D1" w:rsidP="006A61D1">
            <w:pPr>
              <w:spacing w:after="0" w:line="360" w:lineRule="auto"/>
              <w:ind w:left="238"/>
              <w:rPr>
                <w:lang w:val="en-US"/>
              </w:rPr>
            </w:pPr>
            <w:r w:rsidRPr="006A61D1">
              <w:rPr>
                <w:i/>
                <w:lang w:val="en-US"/>
              </w:rPr>
              <w:t xml:space="preserve">Accent </w:t>
            </w:r>
            <w:r>
              <w:rPr>
                <w:lang w:val="en-US"/>
              </w:rPr>
              <w:t>(on words, phrases)</w:t>
            </w:r>
          </w:p>
          <w:p w:rsidR="006A61D1" w:rsidRDefault="006A61D1" w:rsidP="006A61D1">
            <w:pPr>
              <w:spacing w:after="0"/>
              <w:ind w:left="238"/>
              <w:rPr>
                <w:lang w:val="en-US"/>
              </w:rPr>
            </w:pPr>
          </w:p>
        </w:tc>
      </w:tr>
      <w:tr w:rsidR="00B673AD" w:rsidRPr="00AF53AE" w:rsidTr="00B673AD">
        <w:trPr>
          <w:trHeight w:val="437"/>
        </w:trPr>
        <w:tc>
          <w:tcPr>
            <w:tcW w:w="10061" w:type="dxa"/>
            <w:shd w:val="clear" w:color="auto" w:fill="8DB3E2" w:themeFill="text2" w:themeFillTint="66"/>
            <w:vAlign w:val="center"/>
          </w:tcPr>
          <w:p w:rsidR="00B673AD" w:rsidRPr="00AF53AE" w:rsidRDefault="00B673AD" w:rsidP="00B673AD">
            <w:pPr>
              <w:ind w:left="240"/>
              <w:jc w:val="center"/>
              <w:rPr>
                <w:rFonts w:ascii="Lucida Calligraphy" w:hAnsi="Lucida Calligraphy"/>
                <w:b/>
                <w:lang w:val="en-US"/>
              </w:rPr>
            </w:pPr>
            <w:r>
              <w:rPr>
                <w:rFonts w:ascii="Lucida Calligraphy" w:hAnsi="Lucida Calligraphy"/>
                <w:b/>
                <w:lang w:val="en-US"/>
              </w:rPr>
              <w:t xml:space="preserve"> Mode: </w:t>
            </w:r>
            <w:r w:rsidRPr="00AF53AE">
              <w:rPr>
                <w:rFonts w:ascii="Lucida Calligraphy" w:hAnsi="Lucida Calligraphy"/>
                <w:b/>
                <w:lang w:val="en-US"/>
              </w:rPr>
              <w:t xml:space="preserve">Visual </w:t>
            </w:r>
          </w:p>
        </w:tc>
      </w:tr>
      <w:tr w:rsidR="00B673AD" w:rsidTr="00B673AD">
        <w:trPr>
          <w:trHeight w:val="1257"/>
        </w:trPr>
        <w:tc>
          <w:tcPr>
            <w:tcW w:w="10061" w:type="dxa"/>
          </w:tcPr>
          <w:p w:rsidR="00B673AD" w:rsidRDefault="00B673AD" w:rsidP="005E38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Perspectives/Angles</w:t>
            </w:r>
          </w:p>
        </w:tc>
      </w:tr>
      <w:tr w:rsidR="00B673AD" w:rsidTr="003A1AAA">
        <w:trPr>
          <w:trHeight w:val="1103"/>
        </w:trPr>
        <w:tc>
          <w:tcPr>
            <w:tcW w:w="10061" w:type="dxa"/>
          </w:tcPr>
          <w:p w:rsidR="00B673AD" w:rsidRDefault="00B673AD" w:rsidP="005E38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Salience</w:t>
            </w:r>
          </w:p>
        </w:tc>
      </w:tr>
      <w:tr w:rsidR="00B673AD" w:rsidTr="003A1AAA">
        <w:trPr>
          <w:trHeight w:val="1007"/>
        </w:trPr>
        <w:tc>
          <w:tcPr>
            <w:tcW w:w="10061" w:type="dxa"/>
          </w:tcPr>
          <w:p w:rsidR="00B673AD" w:rsidRDefault="00B673AD" w:rsidP="005E38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Lighting and Colour</w:t>
            </w:r>
          </w:p>
        </w:tc>
      </w:tr>
      <w:tr w:rsidR="00B673AD" w:rsidTr="006A61D1">
        <w:trPr>
          <w:trHeight w:val="1000"/>
        </w:trPr>
        <w:tc>
          <w:tcPr>
            <w:tcW w:w="10061" w:type="dxa"/>
          </w:tcPr>
          <w:p w:rsidR="00B673AD" w:rsidRDefault="00B673AD" w:rsidP="005E38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Offer and Demand</w:t>
            </w:r>
          </w:p>
        </w:tc>
      </w:tr>
      <w:tr w:rsidR="00B673AD" w:rsidRPr="00AF53AE" w:rsidTr="00B673AD">
        <w:trPr>
          <w:trHeight w:val="458"/>
        </w:trPr>
        <w:tc>
          <w:tcPr>
            <w:tcW w:w="10061" w:type="dxa"/>
            <w:shd w:val="clear" w:color="auto" w:fill="8DB3E2" w:themeFill="text2" w:themeFillTint="66"/>
            <w:vAlign w:val="center"/>
          </w:tcPr>
          <w:p w:rsidR="00B673AD" w:rsidRPr="00AF53AE" w:rsidRDefault="00B673AD" w:rsidP="00B673AD">
            <w:pPr>
              <w:ind w:left="240"/>
              <w:jc w:val="center"/>
              <w:rPr>
                <w:rFonts w:ascii="Lucida Calligraphy" w:hAnsi="Lucida Calligraphy"/>
                <w:b/>
                <w:lang w:val="en-US"/>
              </w:rPr>
            </w:pPr>
            <w:r>
              <w:rPr>
                <w:rFonts w:ascii="Lucida Calligraphy" w:hAnsi="Lucida Calligraphy"/>
                <w:b/>
                <w:lang w:val="en-US"/>
              </w:rPr>
              <w:t xml:space="preserve">Mode: </w:t>
            </w:r>
            <w:r w:rsidRPr="00B673AD">
              <w:rPr>
                <w:rFonts w:ascii="Lucida Calligraphy" w:hAnsi="Lucida Calligraphy"/>
                <w:b/>
                <w:lang w:val="en-US"/>
              </w:rPr>
              <w:t>Audio</w:t>
            </w:r>
          </w:p>
        </w:tc>
      </w:tr>
      <w:tr w:rsidR="00B673AD" w:rsidTr="006A61D1">
        <w:trPr>
          <w:trHeight w:val="1223"/>
        </w:trPr>
        <w:tc>
          <w:tcPr>
            <w:tcW w:w="10061" w:type="dxa"/>
          </w:tcPr>
          <w:p w:rsidR="00B673AD" w:rsidRDefault="00B673AD" w:rsidP="005E3854">
            <w:pPr>
              <w:ind w:left="240"/>
              <w:rPr>
                <w:lang w:val="en-US"/>
              </w:rPr>
            </w:pPr>
            <w:r>
              <w:rPr>
                <w:lang w:val="en-US"/>
              </w:rPr>
              <w:t>Music</w:t>
            </w:r>
          </w:p>
        </w:tc>
      </w:tr>
    </w:tbl>
    <w:tbl>
      <w:tblPr>
        <w:tblStyle w:val="TableGrid"/>
        <w:tblW w:w="9801" w:type="dxa"/>
        <w:tblLook w:val="04A0"/>
      </w:tblPr>
      <w:tblGrid>
        <w:gridCol w:w="9801"/>
      </w:tblGrid>
      <w:tr w:rsidR="00B673AD" w:rsidTr="00B673AD">
        <w:trPr>
          <w:trHeight w:val="782"/>
        </w:trPr>
        <w:tc>
          <w:tcPr>
            <w:tcW w:w="9801" w:type="dxa"/>
            <w:shd w:val="clear" w:color="auto" w:fill="8DB3E2" w:themeFill="text2" w:themeFillTint="66"/>
          </w:tcPr>
          <w:p w:rsidR="00B673AD" w:rsidRDefault="00B673AD" w:rsidP="003A1AAA">
            <w:pPr>
              <w:spacing w:before="120" w:after="120" w:line="276" w:lineRule="auto"/>
              <w:ind w:left="238"/>
              <w:jc w:val="center"/>
              <w:rPr>
                <w:rFonts w:ascii="Lucida Calligraphy" w:hAnsi="Lucida Calligraphy"/>
                <w:b/>
                <w:lang w:val="en-US"/>
              </w:rPr>
            </w:pPr>
            <w:r w:rsidRPr="00B673AD">
              <w:rPr>
                <w:rFonts w:ascii="Lucida Calligraphy" w:hAnsi="Lucida Calligraphy"/>
                <w:b/>
                <w:lang w:val="en-US"/>
              </w:rPr>
              <w:lastRenderedPageBreak/>
              <w:t>Multimodal Dimension</w:t>
            </w:r>
          </w:p>
          <w:p w:rsidR="00B673AD" w:rsidRPr="003A1AAA" w:rsidRDefault="00ED21E4" w:rsidP="003A1AAA">
            <w:pPr>
              <w:spacing w:before="120" w:after="120" w:line="276" w:lineRule="auto"/>
              <w:ind w:left="238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A1AAA">
              <w:rPr>
                <w:rFonts w:ascii="Arial" w:hAnsi="Arial" w:cs="Arial"/>
                <w:sz w:val="24"/>
                <w:szCs w:val="24"/>
                <w:lang w:val="en-US"/>
              </w:rPr>
              <w:t>How do the different modes work together to create meaning?</w:t>
            </w:r>
          </w:p>
        </w:tc>
      </w:tr>
      <w:tr w:rsidR="00B673AD" w:rsidTr="00B673AD">
        <w:trPr>
          <w:trHeight w:val="2629"/>
        </w:trPr>
        <w:tc>
          <w:tcPr>
            <w:tcW w:w="9801" w:type="dxa"/>
          </w:tcPr>
          <w:p w:rsidR="00B673AD" w:rsidRPr="00B673AD" w:rsidRDefault="00B673AD" w:rsidP="00B673AD">
            <w:pPr>
              <w:rPr>
                <w:b/>
                <w:lang w:val="en-US"/>
              </w:rPr>
            </w:pPr>
            <w:r w:rsidRPr="00B673AD">
              <w:rPr>
                <w:b/>
                <w:lang w:val="en-US"/>
              </w:rPr>
              <w:t>Modal Coherence</w:t>
            </w:r>
          </w:p>
          <w:p w:rsidR="00B673AD" w:rsidRDefault="00B673AD" w:rsidP="00B673AD">
            <w:pPr>
              <w:rPr>
                <w:lang w:val="en-US"/>
              </w:rPr>
            </w:pPr>
            <w:r>
              <w:rPr>
                <w:lang w:val="en-US"/>
              </w:rPr>
              <w:t>Do the meanings from each mode match</w:t>
            </w:r>
            <w:r w:rsidR="005E1AEB">
              <w:rPr>
                <w:lang w:val="en-US"/>
              </w:rPr>
              <w:t xml:space="preserve"> throughout the video</w:t>
            </w:r>
            <w:r>
              <w:rPr>
                <w:lang w:val="en-US"/>
              </w:rPr>
              <w:t>?</w:t>
            </w:r>
          </w:p>
          <w:p w:rsidR="00B673AD" w:rsidRDefault="00B673AD" w:rsidP="00B673AD">
            <w:pPr>
              <w:rPr>
                <w:lang w:val="en-US"/>
              </w:rPr>
            </w:pPr>
          </w:p>
          <w:p w:rsidR="00B673AD" w:rsidRDefault="00B673AD" w:rsidP="00B673AD">
            <w:pPr>
              <w:rPr>
                <w:lang w:val="en-US"/>
              </w:rPr>
            </w:pPr>
          </w:p>
          <w:p w:rsidR="00B673AD" w:rsidRDefault="00B673AD" w:rsidP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</w:tc>
      </w:tr>
      <w:tr w:rsidR="00B673AD" w:rsidTr="00B673AD">
        <w:trPr>
          <w:trHeight w:val="2629"/>
        </w:trPr>
        <w:tc>
          <w:tcPr>
            <w:tcW w:w="9801" w:type="dxa"/>
          </w:tcPr>
          <w:p w:rsidR="00B673AD" w:rsidRPr="00B673AD" w:rsidRDefault="006A61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Moda</w:t>
            </w:r>
            <w:r w:rsidR="00B673AD" w:rsidRPr="00B673AD">
              <w:rPr>
                <w:b/>
                <w:lang w:val="en-US"/>
              </w:rPr>
              <w:t>l Salience</w:t>
            </w:r>
          </w:p>
          <w:p w:rsidR="00B673AD" w:rsidRDefault="00B673AD">
            <w:pPr>
              <w:rPr>
                <w:lang w:val="en-US"/>
              </w:rPr>
            </w:pPr>
            <w:r>
              <w:rPr>
                <w:lang w:val="en-US"/>
              </w:rPr>
              <w:t>Does meaning move between modes?</w:t>
            </w:r>
          </w:p>
          <w:p w:rsidR="00B673AD" w:rsidRDefault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  <w:p w:rsidR="00B673AD" w:rsidRDefault="00B673AD">
            <w:pPr>
              <w:rPr>
                <w:lang w:val="en-US"/>
              </w:rPr>
            </w:pPr>
          </w:p>
        </w:tc>
      </w:tr>
      <w:tr w:rsidR="00B673AD" w:rsidTr="00B673AD">
        <w:trPr>
          <w:trHeight w:val="2642"/>
        </w:trPr>
        <w:tc>
          <w:tcPr>
            <w:tcW w:w="9801" w:type="dxa"/>
          </w:tcPr>
          <w:p w:rsidR="00B673AD" w:rsidRPr="00B673AD" w:rsidRDefault="00B673AD">
            <w:pPr>
              <w:rPr>
                <w:b/>
                <w:lang w:val="en-US"/>
              </w:rPr>
            </w:pPr>
            <w:r w:rsidRPr="00B673AD">
              <w:rPr>
                <w:b/>
                <w:lang w:val="en-US"/>
              </w:rPr>
              <w:t>Modal Density</w:t>
            </w:r>
          </w:p>
          <w:p w:rsidR="00B673AD" w:rsidRDefault="005E1AEB">
            <w:pPr>
              <w:rPr>
                <w:lang w:val="en-US"/>
              </w:rPr>
            </w:pPr>
            <w:r>
              <w:rPr>
                <w:lang w:val="en-US"/>
              </w:rPr>
              <w:t>Are there times when all meaning is communicated through one mode?</w:t>
            </w:r>
          </w:p>
          <w:p w:rsidR="00B673AD" w:rsidRDefault="00B673AD">
            <w:pPr>
              <w:rPr>
                <w:lang w:val="en-US"/>
              </w:rPr>
            </w:pPr>
          </w:p>
        </w:tc>
      </w:tr>
    </w:tbl>
    <w:p w:rsidR="00433302" w:rsidRDefault="00433302" w:rsidP="00433302">
      <w:pPr>
        <w:rPr>
          <w:lang w:val="en-US"/>
        </w:rPr>
      </w:pPr>
    </w:p>
    <w:tbl>
      <w:tblPr>
        <w:tblW w:w="9825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25"/>
      </w:tblGrid>
      <w:tr w:rsidR="00433302" w:rsidTr="00433302">
        <w:trPr>
          <w:trHeight w:val="3690"/>
        </w:trPr>
        <w:tc>
          <w:tcPr>
            <w:tcW w:w="9825" w:type="dxa"/>
          </w:tcPr>
          <w:p w:rsidR="00433302" w:rsidRPr="006A61D1" w:rsidRDefault="00433302" w:rsidP="006A61D1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6A61D1">
              <w:rPr>
                <w:lang w:val="en-US"/>
              </w:rPr>
              <w:t>Do you think the designer of the text has used the different modes well to create meaning and communicate their message?</w:t>
            </w:r>
          </w:p>
          <w:p w:rsidR="00433302" w:rsidRDefault="00433302" w:rsidP="00433302">
            <w:pPr>
              <w:ind w:left="120"/>
              <w:rPr>
                <w:lang w:val="en-US"/>
              </w:rPr>
            </w:pPr>
          </w:p>
          <w:p w:rsidR="00433302" w:rsidRPr="006A61D1" w:rsidRDefault="00433302" w:rsidP="006A61D1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 w:rsidRPr="006A61D1">
              <w:rPr>
                <w:lang w:val="en-US"/>
              </w:rPr>
              <w:t>If not how could they improve it?</w:t>
            </w:r>
          </w:p>
        </w:tc>
      </w:tr>
    </w:tbl>
    <w:p w:rsidR="00433302" w:rsidRPr="003B1C7A" w:rsidRDefault="00433302" w:rsidP="00433302">
      <w:pPr>
        <w:rPr>
          <w:lang w:val="en-US"/>
        </w:rPr>
      </w:pPr>
    </w:p>
    <w:sectPr w:rsidR="00433302" w:rsidRPr="003B1C7A" w:rsidSect="003A1AAA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A691A"/>
    <w:multiLevelType w:val="hybridMultilevel"/>
    <w:tmpl w:val="32065794"/>
    <w:lvl w:ilvl="0" w:tplc="0409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B1C7A"/>
    <w:rsid w:val="0039609C"/>
    <w:rsid w:val="003A1AAA"/>
    <w:rsid w:val="003B1C7A"/>
    <w:rsid w:val="00433302"/>
    <w:rsid w:val="00587825"/>
    <w:rsid w:val="005E1AEB"/>
    <w:rsid w:val="006A61D1"/>
    <w:rsid w:val="00777FB3"/>
    <w:rsid w:val="00954802"/>
    <w:rsid w:val="0096476E"/>
    <w:rsid w:val="00AF53AE"/>
    <w:rsid w:val="00B339BB"/>
    <w:rsid w:val="00B673AD"/>
    <w:rsid w:val="00ED2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802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73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61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Mahli Hawke</dc:creator>
  <cp:keywords/>
  <dc:description/>
  <cp:lastModifiedBy>Mahli Hawke</cp:lastModifiedBy>
  <cp:revision>4</cp:revision>
  <dcterms:created xsi:type="dcterms:W3CDTF">2009-10-07T10:08:00Z</dcterms:created>
  <dcterms:modified xsi:type="dcterms:W3CDTF">2009-10-07T13:36:00Z</dcterms:modified>
</cp:coreProperties>
</file>